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00" w:lineRule="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tbl>
      <w:tblPr>
        <w:tblStyle w:val="3"/>
        <w:tblW w:w="89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67"/>
        <w:gridCol w:w="2749"/>
        <w:gridCol w:w="1512"/>
        <w:gridCol w:w="1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 w:hRule="atLeast"/>
          <w:jc w:val="center"/>
        </w:trPr>
        <w:tc>
          <w:tcPr>
            <w:tcW w:w="8954" w:type="dxa"/>
            <w:gridSpan w:val="4"/>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40"/>
                <w:szCs w:val="40"/>
                <w:u w:val="none"/>
              </w:rPr>
            </w:pPr>
            <w:bookmarkStart w:id="0" w:name="_GoBack"/>
            <w:r>
              <w:rPr>
                <w:rFonts w:hint="eastAsia" w:ascii="宋体" w:hAnsi="宋体" w:eastAsia="宋体" w:cs="宋体"/>
                <w:i w:val="0"/>
                <w:color w:val="000000"/>
                <w:kern w:val="0"/>
                <w:sz w:val="40"/>
                <w:szCs w:val="40"/>
                <w:u w:val="none"/>
                <w:lang w:val="en-US" w:eastAsia="zh-CN" w:bidi="ar"/>
              </w:rPr>
              <w:t>企业劳动保障守法诚信等级评价申报表</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29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企业名称</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29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法人代表</w:t>
            </w:r>
          </w:p>
        </w:tc>
        <w:tc>
          <w:tcPr>
            <w:tcW w:w="2749" w:type="dxa"/>
            <w:tcBorders>
              <w:top w:val="nil"/>
              <w:left w:val="single" w:color="000000" w:sz="4" w:space="0"/>
              <w:bottom w:val="single" w:color="000000" w:sz="4" w:space="0"/>
              <w:right w:val="nil"/>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c>
          <w:tcPr>
            <w:tcW w:w="1512"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联系电话</w:t>
            </w:r>
          </w:p>
        </w:tc>
        <w:tc>
          <w:tcPr>
            <w:tcW w:w="1726" w:type="dxa"/>
            <w:tcBorders>
              <w:top w:val="nil"/>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color w:val="000000"/>
                <w:sz w:val="28"/>
                <w:szCs w:val="28"/>
                <w:u w:val="none"/>
                <w:lang w:val="en-US"/>
              </w:rPr>
            </w:pPr>
            <w:r>
              <w:rPr>
                <w:rFonts w:hint="eastAsia" w:ascii="宋体" w:hAnsi="宋体" w:eastAsia="宋体" w:cs="宋体"/>
                <w:i w:val="0"/>
                <w:snapToGrid w:val="0"/>
                <w:color w:val="000000"/>
                <w:kern w:val="0"/>
                <w:sz w:val="28"/>
                <w:szCs w:val="28"/>
                <w:u w:val="none"/>
                <w:lang w:val="en-US" w:eastAsia="zh-CN" w:bidi="ar"/>
              </w:rPr>
              <w:t>统一社会信用代码</w:t>
            </w:r>
          </w:p>
        </w:tc>
        <w:tc>
          <w:tcPr>
            <w:tcW w:w="2749" w:type="dxa"/>
            <w:tcBorders>
              <w:top w:val="single" w:color="000000" w:sz="4" w:space="0"/>
              <w:left w:val="single" w:color="000000" w:sz="4" w:space="0"/>
              <w:bottom w:val="single" w:color="000000" w:sz="4" w:space="0"/>
              <w:right w:val="nil"/>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企业地址</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29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劳资负责人</w:t>
            </w:r>
          </w:p>
        </w:tc>
        <w:tc>
          <w:tcPr>
            <w:tcW w:w="2749" w:type="dxa"/>
            <w:tcBorders>
              <w:top w:val="single" w:color="000000" w:sz="4" w:space="0"/>
              <w:left w:val="single" w:color="000000" w:sz="4" w:space="0"/>
              <w:bottom w:val="single" w:color="000000" w:sz="4" w:space="0"/>
              <w:right w:val="nil"/>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c>
          <w:tcPr>
            <w:tcW w:w="151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联系电话</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6"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企业守法诚信等级评价自测项目</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（本单位情况）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29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劳动合同签订情况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遵守劳务派遣</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规定的情况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29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社会保险缴纳情况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遵守工作时间和休息休假规定的情况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遵守禁止使用童工</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规定的情况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遵守其他来劳动</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法律法规的情况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position w:val="6"/>
                <w:sz w:val="28"/>
                <w:szCs w:val="28"/>
                <w:u w:val="none"/>
              </w:rPr>
            </w:pPr>
            <w:r>
              <w:rPr>
                <w:rFonts w:hint="eastAsia" w:ascii="宋体" w:hAnsi="宋体" w:eastAsia="宋体" w:cs="宋体"/>
                <w:i w:val="0"/>
                <w:color w:val="000000"/>
                <w:kern w:val="0"/>
                <w:position w:val="6"/>
                <w:sz w:val="28"/>
                <w:szCs w:val="28"/>
                <w:u w:val="none"/>
                <w:lang w:val="en-US" w:eastAsia="zh-CN" w:bidi="ar"/>
              </w:rPr>
              <w:t>支付劳动者工资（加班工资）、福利待遇情况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配合劳动部门日常检查、专项检查情况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jc w:val="center"/>
        </w:trPr>
        <w:tc>
          <w:tcPr>
            <w:tcW w:w="29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工程建设领域用人单位落实保障农民工工资各项支付情况</w:t>
            </w:r>
          </w:p>
        </w:tc>
        <w:tc>
          <w:tcPr>
            <w:tcW w:w="598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tLeast"/>
              <w:jc w:val="center"/>
              <w:rPr>
                <w:rFonts w:hint="eastAsia" w:ascii="宋体" w:hAnsi="宋体" w:eastAsia="宋体" w:cs="宋体"/>
                <w:i w:val="0"/>
                <w:color w:val="000000"/>
                <w:sz w:val="28"/>
                <w:szCs w:val="28"/>
                <w:u w:val="none"/>
              </w:rPr>
            </w:pPr>
          </w:p>
        </w:tc>
      </w:tr>
    </w:tbl>
    <w:p>
      <w:pPr>
        <w:rPr>
          <w:rFonts w:hint="eastAsia" w:ascii="宋体" w:hAnsi="宋体" w:eastAsia="宋体" w:cs="宋体"/>
          <w:sz w:val="30"/>
          <w:szCs w:val="30"/>
          <w:lang w:val="en-US" w:eastAsia="zh-CN"/>
        </w:rPr>
      </w:pPr>
    </w:p>
    <w:p>
      <w:pPr>
        <w:rPr>
          <w:rFonts w:hint="eastAsia" w:ascii="宋体" w:hAnsi="宋体" w:eastAsia="宋体" w:cs="宋体"/>
          <w:sz w:val="30"/>
          <w:szCs w:val="30"/>
          <w:lang w:val="en-US" w:eastAsia="zh-CN"/>
        </w:rPr>
      </w:pPr>
    </w:p>
    <w:tbl>
      <w:tblPr>
        <w:tblStyle w:val="3"/>
        <w:tblW w:w="89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3"/>
        <w:gridCol w:w="58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jc w:val="center"/>
        </w:trPr>
        <w:tc>
          <w:tcPr>
            <w:tcW w:w="3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被投诉、举报和劳动保障行政部门处罚的情况</w:t>
            </w:r>
          </w:p>
        </w:tc>
        <w:tc>
          <w:tcPr>
            <w:tcW w:w="587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3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单位申报等级</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（A、B、C）</w:t>
            </w:r>
          </w:p>
        </w:tc>
        <w:tc>
          <w:tcPr>
            <w:tcW w:w="587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jc w:val="center"/>
        </w:trPr>
        <w:tc>
          <w:tcPr>
            <w:tcW w:w="8952"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申报单位意见：</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left="5040" w:hanging="5040" w:hangingChars="1800"/>
              <w:jc w:val="right"/>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jc w:val="center"/>
        </w:trPr>
        <w:tc>
          <w:tcPr>
            <w:tcW w:w="8952"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劳动保障综合行政执法大队意见：</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 xml:space="preserve">         年    月    日，经劳动保障综合行政执法大队结合企业执行劳动保障法律法规及规章情况，评定该企业劳动保障诚信等级为：    级。</w:t>
            </w:r>
          </w:p>
          <w:p>
            <w:pPr>
              <w:keepNext w:val="0"/>
              <w:keepLines w:val="0"/>
              <w:pageBreakBefore w:val="0"/>
              <w:widowControl/>
              <w:suppressLineNumbers w:val="0"/>
              <w:kinsoku/>
              <w:wordWrap/>
              <w:overflowPunct/>
              <w:topLinePunct w:val="0"/>
              <w:autoSpaceDE/>
              <w:autoSpaceDN/>
              <w:bidi w:val="0"/>
              <w:adjustRightInd/>
              <w:snapToGrid/>
              <w:spacing w:line="480" w:lineRule="exact"/>
              <w:jc w:val="right"/>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8952"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本级人力资源和社会保障部门意见：</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color w:val="000000"/>
                <w:kern w:val="0"/>
                <w:position w:val="6"/>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right"/>
              <w:textAlignment w:val="center"/>
              <w:rPr>
                <w:rFonts w:hint="eastAsia" w:ascii="宋体" w:hAnsi="宋体" w:eastAsia="宋体" w:cs="宋体"/>
                <w:i w:val="0"/>
                <w:color w:val="000000"/>
                <w:kern w:val="0"/>
                <w:position w:val="6"/>
                <w:sz w:val="28"/>
                <w:szCs w:val="28"/>
                <w:u w:val="none"/>
                <w:lang w:val="en-US" w:eastAsia="zh-CN" w:bidi="ar"/>
              </w:rPr>
            </w:pPr>
            <w:r>
              <w:rPr>
                <w:rFonts w:hint="eastAsia" w:ascii="宋体" w:hAnsi="宋体" w:eastAsia="宋体" w:cs="宋体"/>
                <w:i w:val="0"/>
                <w:color w:val="000000"/>
                <w:kern w:val="0"/>
                <w:position w:val="6"/>
                <w:sz w:val="28"/>
                <w:szCs w:val="28"/>
                <w:u w:val="none"/>
                <w:lang w:val="en-US" w:eastAsia="zh-CN" w:bidi="ar"/>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5ZWQ5YmJmNWJmNThkMjllMDlmZTc2OWUwNzI5OGYifQ=="/>
    <w:docVar w:name="KSO_WPS_MARK_KEY" w:val="7d982973-25cc-4264-8e66-af7eb2952c6e"/>
  </w:docVars>
  <w:rsids>
    <w:rsidRoot w:val="69CE7810"/>
    <w:rsid w:val="69CE7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w:unhideWhenUsed/>
    <w:qFormat/>
    <w:uiPriority w:val="99"/>
    <w:pPr>
      <w:widowControl w:val="0"/>
      <w:spacing w:after="120"/>
      <w:ind w:firstLine="420" w:firstLineChars="1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2024-04-26T03:32:00Z</dcterms:created>
  <dc:creator>天使护卫</dc:creator>
  <cp:lastModifiedBy>天使护卫</cp:lastModifiedBy>
  <dcterms:modified xsi:type="dcterms:W3CDTF">2024-04-26T03:33:10Z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A030FB852FCF49BC8520FFA65A8C6B55_11</vt:lpwstr>
  </property>
</Properties>
</file>