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5DEAE">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劳动保障监察调查询问通知书</w:t>
      </w:r>
    </w:p>
    <w:p w14:paraId="3A70C530">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right"/>
        <w:textAlignment w:val="auto"/>
        <w:rPr>
          <w:rFonts w:hint="eastAsia" w:ascii="仿宋" w:hAnsi="仿宋" w:eastAsia="仿宋" w:cs="仿宋"/>
          <w:sz w:val="28"/>
          <w:szCs w:val="28"/>
        </w:rPr>
      </w:pPr>
      <w:r>
        <w:rPr>
          <w:rFonts w:hint="eastAsia" w:ascii="仿宋_GB2312" w:hAnsi="仿宋_GB2312" w:eastAsia="仿宋_GB2312" w:cs="仿宋_GB2312"/>
          <w:sz w:val="32"/>
          <w:szCs w:val="32"/>
        </w:rPr>
        <w:t>元人社监询字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204</w:t>
      </w:r>
      <w:r>
        <w:rPr>
          <w:rFonts w:hint="eastAsia" w:ascii="仿宋_GB2312" w:hAnsi="仿宋_GB2312" w:eastAsia="仿宋_GB2312" w:cs="仿宋_GB2312"/>
          <w:sz w:val="32"/>
          <w:szCs w:val="32"/>
        </w:rPr>
        <w:t>号</w:t>
      </w:r>
    </w:p>
    <w:p w14:paraId="251251DE">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left"/>
        <w:textAlignment w:val="auto"/>
        <w:outlineLvl w:val="9"/>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7A501BEB">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被</w:t>
      </w:r>
      <w:r>
        <w:rPr>
          <w:rFonts w:hint="default" w:ascii="Times New Roman" w:hAnsi="Times New Roman" w:eastAsia="仿宋_GB2312" w:cs="Times New Roman"/>
          <w:sz w:val="32"/>
          <w:szCs w:val="32"/>
          <w:lang w:val="en-US" w:eastAsia="zh-CN"/>
        </w:rPr>
        <w:t>询问</w:t>
      </w:r>
      <w:r>
        <w:rPr>
          <w:rFonts w:hint="default" w:ascii="Times New Roman" w:hAnsi="Times New Roman" w:eastAsia="仿宋_GB2312" w:cs="Times New Roman"/>
          <w:sz w:val="32"/>
          <w:szCs w:val="32"/>
          <w:lang w:eastAsia="zh-CN"/>
        </w:rPr>
        <w:t>单位：赤峰中乐大酒店有限公司</w:t>
      </w:r>
    </w:p>
    <w:p w14:paraId="3730BD45">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统一社会信用代码：91150403078382934M</w:t>
      </w:r>
    </w:p>
    <w:p w14:paraId="39EBF92B">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法定代表人姓名：</w:t>
      </w:r>
      <w:r>
        <w:rPr>
          <w:rFonts w:hint="eastAsia" w:ascii="Times New Roman" w:hAnsi="Times New Roman" w:eastAsia="仿宋_GB2312" w:cs="Times New Roman"/>
          <w:sz w:val="32"/>
          <w:szCs w:val="32"/>
          <w:lang w:eastAsia="zh-CN"/>
        </w:rPr>
        <w:t>王跃</w:t>
      </w:r>
    </w:p>
    <w:p w14:paraId="4C5AC83A">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联系电话：</w:t>
      </w:r>
      <w:r>
        <w:rPr>
          <w:rFonts w:hint="eastAsia" w:ascii="Times New Roman" w:hAnsi="Times New Roman" w:eastAsia="仿宋_GB2312" w:cs="Times New Roman"/>
          <w:sz w:val="32"/>
          <w:szCs w:val="32"/>
          <w:lang w:val="en-US" w:eastAsia="zh-CN"/>
        </w:rPr>
        <w:t>0476-3508822</w:t>
      </w:r>
    </w:p>
    <w:p w14:paraId="7F037B4D">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单位住所：内蒙古自治区赤峰市元宝山区平庄宝山路中段西侧</w:t>
      </w:r>
    </w:p>
    <w:p w14:paraId="61C84644">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根据《劳动保障监察条例》第十五条（三）项规定，</w:t>
      </w:r>
      <w:r>
        <w:rPr>
          <w:rFonts w:hint="eastAsia" w:ascii="仿宋_GB2312" w:hAnsi="仿宋_GB2312" w:eastAsia="仿宋_GB2312" w:cs="仿宋_GB2312"/>
          <w:sz w:val="32"/>
          <w:szCs w:val="32"/>
          <w:lang w:val="en-US" w:eastAsia="zh-CN"/>
        </w:rPr>
        <w:t>本机关收到王继辉等人投诉在</w:t>
      </w:r>
      <w:r>
        <w:rPr>
          <w:rFonts w:hint="default" w:ascii="Times New Roman" w:hAnsi="Times New Roman" w:eastAsia="仿宋_GB2312" w:cs="Times New Roman"/>
          <w:sz w:val="32"/>
          <w:szCs w:val="32"/>
          <w:lang w:eastAsia="zh-CN"/>
        </w:rPr>
        <w:t>赤峰中乐大酒店有限公司</w:t>
      </w:r>
      <w:r>
        <w:rPr>
          <w:rFonts w:hint="eastAsia" w:ascii="Times New Roman" w:hAnsi="Times New Roman" w:eastAsia="仿宋_GB2312" w:cs="Times New Roman"/>
          <w:sz w:val="32"/>
          <w:szCs w:val="32"/>
          <w:lang w:eastAsia="zh-CN"/>
        </w:rPr>
        <w:t>工作</w:t>
      </w:r>
      <w:r>
        <w:rPr>
          <w:rFonts w:hint="eastAsia" w:ascii="仿宋_GB2312" w:hAnsi="仿宋_GB2312" w:eastAsia="仿宋_GB2312" w:cs="仿宋_GB2312"/>
          <w:sz w:val="32"/>
          <w:szCs w:val="32"/>
          <w:lang w:val="en-US" w:eastAsia="zh-CN"/>
        </w:rPr>
        <w:t>被欠缴职工社会保险费，现向你单位调查此</w:t>
      </w:r>
      <w:r>
        <w:rPr>
          <w:rFonts w:hint="eastAsia" w:ascii="仿宋_GB2312" w:hAnsi="仿宋_GB2312" w:eastAsia="仿宋_GB2312" w:cs="仿宋_GB2312"/>
          <w:sz w:val="32"/>
          <w:szCs w:val="32"/>
          <w:lang w:eastAsia="zh-CN"/>
        </w:rPr>
        <w:t>事宜</w:t>
      </w:r>
      <w:r>
        <w:rPr>
          <w:rFonts w:hint="eastAsia" w:ascii="仿宋_GB2312" w:hAnsi="仿宋_GB2312" w:eastAsia="仿宋_GB2312" w:cs="仿宋_GB2312"/>
          <w:sz w:val="32"/>
          <w:szCs w:val="32"/>
        </w:rPr>
        <w:t>。</w:t>
      </w:r>
    </w:p>
    <w:p w14:paraId="5834D514">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请你</w:t>
      </w:r>
      <w:r>
        <w:rPr>
          <w:rFonts w:hint="eastAsia" w:ascii="仿宋_GB2312" w:hAnsi="仿宋_GB2312" w:eastAsia="仿宋_GB2312" w:cs="仿宋_GB2312"/>
          <w:sz w:val="32"/>
          <w:szCs w:val="32"/>
          <w:lang w:eastAsia="zh-CN"/>
        </w:rPr>
        <w:t>单位自收到本通知书</w:t>
      </w:r>
      <w:r>
        <w:rPr>
          <w:rFonts w:hint="eastAsia" w:ascii="仿宋_GB2312" w:hAnsi="仿宋_GB2312" w:eastAsia="仿宋_GB2312" w:cs="仿宋_GB2312"/>
          <w:sz w:val="32"/>
          <w:szCs w:val="32"/>
          <w:lang w:val="en-US" w:eastAsia="zh-CN"/>
        </w:rPr>
        <w:t>3日内来</w:t>
      </w:r>
      <w:r>
        <w:rPr>
          <w:rFonts w:hint="eastAsia" w:ascii="仿宋_GB2312" w:hAnsi="仿宋_GB2312" w:eastAsia="仿宋_GB2312" w:cs="仿宋_GB2312"/>
          <w:sz w:val="32"/>
          <w:szCs w:val="32"/>
        </w:rPr>
        <w:t>我单位接受询问</w:t>
      </w:r>
      <w:r>
        <w:rPr>
          <w:rFonts w:hint="eastAsia" w:ascii="仿宋_GB2312" w:hAnsi="仿宋_GB2312" w:eastAsia="仿宋_GB2312" w:cs="仿宋_GB2312"/>
          <w:sz w:val="32"/>
          <w:szCs w:val="32"/>
          <w:lang w:eastAsia="zh-CN"/>
        </w:rPr>
        <w:t>（被委托人需携带授权委托书），</w:t>
      </w:r>
      <w:r>
        <w:rPr>
          <w:rFonts w:hint="eastAsia" w:ascii="仿宋_GB2312" w:hAnsi="仿宋_GB2312" w:eastAsia="仿宋_GB2312" w:cs="仿宋_GB2312"/>
          <w:sz w:val="32"/>
          <w:szCs w:val="32"/>
        </w:rPr>
        <w:t>并提供以下相关书面材料：</w:t>
      </w:r>
      <w:r>
        <w:rPr>
          <w:rFonts w:hint="eastAsia" w:ascii="仿宋_GB2312" w:hAnsi="仿宋_GB2312" w:eastAsia="仿宋_GB2312" w:cs="仿宋_GB2312"/>
          <w:sz w:val="32"/>
          <w:szCs w:val="32"/>
          <w:lang w:val="en-US" w:eastAsia="zh-CN"/>
        </w:rPr>
        <w:t xml:space="preserve"> </w:t>
      </w:r>
    </w:p>
    <w:p w14:paraId="5C5E36E5">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（1）你单位企业营业执照或统一社会信用代码证和法定代表人身份证复印件；</w:t>
      </w:r>
      <w:bookmarkStart w:id="0" w:name="_GoBack"/>
      <w:bookmarkEnd w:id="0"/>
    </w:p>
    <w:p w14:paraId="672A03D4">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（2）你单位用人单位依法制定的内部劳动保障规章制度，经职工代表大会或全体职工大会讨论、协商通过制度材料；</w:t>
      </w:r>
    </w:p>
    <w:p w14:paraId="06E0F687">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（3）你单位用人单位与劳动者订立的书面劳动合同复印件；</w:t>
      </w:r>
    </w:p>
    <w:p w14:paraId="00CFB799">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（4）你单位2013年1月至2026年10月汇总用工情况的职工花名册（包括年内新入职、离职员工）；</w:t>
      </w:r>
    </w:p>
    <w:p w14:paraId="56787F3E">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（5）你单位2013年1月份以来的工资确认表、考勤记录、工资支付凭证；员工带薪年休假执行记录（含休假计划、休假记录）；</w:t>
      </w:r>
    </w:p>
    <w:p w14:paraId="016134F9">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（6）你单位2013年至2026年的社会保险费申报表及缴纳凭证复印件，工伤事故认定及相关赔偿金支付资料。</w:t>
      </w:r>
    </w:p>
    <w:p w14:paraId="03B919C4">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（7）你单位负责人及工人签字确认的拖欠工人工资确认表</w:t>
      </w:r>
      <w:r>
        <w:rPr>
          <w:rFonts w:hint="eastAsia" w:ascii="仿宋_GB2312" w:hAnsi="仿宋_GB2312" w:eastAsia="仿宋_GB2312" w:cs="仿宋_GB2312"/>
          <w:b/>
          <w:bCs/>
          <w:sz w:val="32"/>
          <w:szCs w:val="32"/>
          <w:lang w:val="en-US" w:eastAsia="zh-CN"/>
        </w:rPr>
        <w:t>以上资料需加盖你单位公章。</w:t>
      </w:r>
    </w:p>
    <w:p w14:paraId="0E25B0AC">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如逾期不按本调查询问通知书的要求报送书面材料，隐瞒事实真相，出具伪证或者隐匿、销毁证据的，将依据《劳动保障监察条例》第三十条规定处以2000元以上2万元以下的罚款。</w:t>
      </w:r>
    </w:p>
    <w:p w14:paraId="0CCAF3A3">
      <w:pPr>
        <w:keepNext w:val="0"/>
        <w:keepLines w:val="0"/>
        <w:pageBreakBefore w:val="0"/>
        <w:widowControl w:val="0"/>
        <w:kinsoku/>
        <w:wordWrap/>
        <w:overflowPunct/>
        <w:topLinePunct w:val="0"/>
        <w:autoSpaceDE/>
        <w:autoSpaceDN/>
        <w:bidi w:val="0"/>
        <w:adjustRightInd/>
        <w:snapToGrid/>
        <w:spacing w:line="575" w:lineRule="exact"/>
        <w:ind w:right="0" w:rightChars="0"/>
        <w:jc w:val="both"/>
        <w:textAlignment w:val="auto"/>
        <w:outlineLvl w:val="9"/>
        <w:rPr>
          <w:rFonts w:hint="eastAsia" w:ascii="仿宋_GB2312" w:hAnsi="仿宋_GB2312" w:eastAsia="仿宋_GB2312" w:cs="仿宋_GB2312"/>
          <w:sz w:val="32"/>
          <w:szCs w:val="32"/>
          <w:lang w:eastAsia="zh-CN"/>
        </w:rPr>
      </w:pPr>
    </w:p>
    <w:p w14:paraId="59D733F8">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劳动保障监察员：王铎  唐宗烨</w:t>
      </w:r>
    </w:p>
    <w:p w14:paraId="0ED84CE4">
      <w:pPr>
        <w:keepNext w:val="0"/>
        <w:keepLines w:val="0"/>
        <w:pageBreakBefore w:val="0"/>
        <w:widowControl w:val="0"/>
        <w:kinsoku/>
        <w:wordWrap/>
        <w:overflowPunct/>
        <w:topLinePunct w:val="0"/>
        <w:autoSpaceDE/>
        <w:autoSpaceDN/>
        <w:bidi w:val="0"/>
        <w:adjustRightInd/>
        <w:snapToGrid/>
        <w:spacing w:line="575"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联系电话：</w:t>
      </w:r>
      <w:r>
        <w:rPr>
          <w:rFonts w:hint="eastAsia" w:ascii="仿宋_GB2312" w:hAnsi="仿宋_GB2312" w:eastAsia="仿宋_GB2312" w:cs="仿宋_GB2312"/>
          <w:sz w:val="32"/>
          <w:szCs w:val="32"/>
          <w:lang w:val="en-US" w:eastAsia="zh-CN"/>
        </w:rPr>
        <w:t>0476-</w:t>
      </w:r>
      <w:r>
        <w:rPr>
          <w:rFonts w:hint="eastAsia" w:ascii="仿宋_GB2312" w:hAnsi="仿宋_GB2312" w:eastAsia="仿宋_GB2312" w:cs="仿宋_GB2312"/>
          <w:sz w:val="32"/>
          <w:szCs w:val="32"/>
          <w:lang w:eastAsia="zh-CN"/>
        </w:rPr>
        <w:t>5850</w:t>
      </w:r>
      <w:r>
        <w:rPr>
          <w:rFonts w:hint="eastAsia" w:ascii="仿宋_GB2312" w:hAnsi="仿宋_GB2312" w:eastAsia="仿宋_GB2312" w:cs="仿宋_GB2312"/>
          <w:sz w:val="32"/>
          <w:szCs w:val="32"/>
          <w:lang w:val="en-US" w:eastAsia="zh-CN"/>
        </w:rPr>
        <w:t>078</w:t>
      </w:r>
    </w:p>
    <w:p w14:paraId="1B8A0945">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firstLine="645"/>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劳动保障监察机构地址：元宝山区平庄银河街与宝山路交叉路口500米实验小学东</w:t>
      </w:r>
    </w:p>
    <w:p w14:paraId="0DA9A9F9">
      <w:pPr>
        <w:keepNext w:val="0"/>
        <w:keepLines w:val="0"/>
        <w:pageBreakBefore w:val="0"/>
        <w:widowControl w:val="0"/>
        <w:kinsoku/>
        <w:wordWrap/>
        <w:overflowPunct/>
        <w:topLinePunct w:val="0"/>
        <w:autoSpaceDE/>
        <w:autoSpaceDN/>
        <w:bidi w:val="0"/>
        <w:adjustRightInd/>
        <w:snapToGrid/>
        <w:spacing w:line="575" w:lineRule="exact"/>
        <w:ind w:left="0" w:leftChars="0" w:right="0" w:rightChars="0" w:firstLine="645"/>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邮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编：024076</w:t>
      </w:r>
    </w:p>
    <w:p w14:paraId="07EE5614">
      <w:pPr>
        <w:keepNext w:val="0"/>
        <w:keepLines w:val="0"/>
        <w:pageBreakBefore w:val="0"/>
        <w:widowControl w:val="0"/>
        <w:kinsoku/>
        <w:wordWrap/>
        <w:overflowPunct/>
        <w:topLinePunct w:val="0"/>
        <w:autoSpaceDE/>
        <w:autoSpaceDN/>
        <w:bidi w:val="0"/>
        <w:adjustRightInd/>
        <w:snapToGrid/>
        <w:spacing w:line="575" w:lineRule="exact"/>
        <w:ind w:right="0" w:rightChars="0"/>
        <w:jc w:val="center"/>
        <w:textAlignment w:val="auto"/>
        <w:outlineLvl w:val="9"/>
        <w:rPr>
          <w:rFonts w:hint="eastAsia" w:ascii="仿宋_GB2312" w:hAnsi="仿宋_GB2312" w:eastAsia="仿宋_GB2312" w:cs="仿宋_GB2312"/>
          <w:sz w:val="32"/>
          <w:szCs w:val="32"/>
          <w:lang w:val="en-US" w:eastAsia="zh-CN"/>
        </w:rPr>
      </w:pPr>
    </w:p>
    <w:p w14:paraId="46229079">
      <w:pPr>
        <w:keepNext w:val="0"/>
        <w:keepLines w:val="0"/>
        <w:pageBreakBefore w:val="0"/>
        <w:widowControl w:val="0"/>
        <w:kinsoku/>
        <w:wordWrap/>
        <w:overflowPunct/>
        <w:topLinePunct w:val="0"/>
        <w:autoSpaceDE/>
        <w:autoSpaceDN/>
        <w:bidi w:val="0"/>
        <w:adjustRightInd/>
        <w:snapToGrid/>
        <w:spacing w:line="575" w:lineRule="exact"/>
        <w:ind w:right="0" w:rightChars="0"/>
        <w:jc w:val="center"/>
        <w:textAlignment w:val="auto"/>
        <w:outlineLvl w:val="9"/>
        <w:rPr>
          <w:rFonts w:hint="eastAsia" w:ascii="仿宋_GB2312" w:hAnsi="仿宋_GB2312" w:eastAsia="仿宋_GB2312" w:cs="仿宋_GB2312"/>
          <w:sz w:val="32"/>
          <w:szCs w:val="32"/>
          <w:lang w:val="en-US" w:eastAsia="zh-CN"/>
        </w:rPr>
      </w:pPr>
    </w:p>
    <w:p w14:paraId="4780C986">
      <w:pPr>
        <w:keepNext w:val="0"/>
        <w:keepLines w:val="0"/>
        <w:pageBreakBefore w:val="0"/>
        <w:widowControl w:val="0"/>
        <w:kinsoku/>
        <w:wordWrap/>
        <w:overflowPunct/>
        <w:topLinePunct w:val="0"/>
        <w:autoSpaceDE/>
        <w:autoSpaceDN/>
        <w:bidi w:val="0"/>
        <w:adjustRightInd/>
        <w:snapToGrid/>
        <w:spacing w:line="575" w:lineRule="exact"/>
        <w:ind w:right="0" w:rightChars="0"/>
        <w:jc w:val="center"/>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赤峰市元宝山区人力资源和社会保障局</w:t>
      </w:r>
    </w:p>
    <w:p w14:paraId="0E3C541C">
      <w:pPr>
        <w:keepNext w:val="0"/>
        <w:keepLines w:val="0"/>
        <w:pageBreakBefore w:val="0"/>
        <w:widowControl w:val="0"/>
        <w:kinsoku/>
        <w:wordWrap/>
        <w:overflowPunct/>
        <w:topLinePunct w:val="0"/>
        <w:autoSpaceDE/>
        <w:autoSpaceDN/>
        <w:bidi w:val="0"/>
        <w:adjustRightInd/>
        <w:snapToGrid/>
        <w:spacing w:line="575" w:lineRule="exact"/>
        <w:ind w:right="0" w:rightChars="0" w:firstLine="3520" w:firstLineChars="1100"/>
        <w:jc w:val="left"/>
        <w:textAlignment w:val="auto"/>
        <w:outlineLvl w:val="9"/>
        <w:rPr>
          <w:rFonts w:hint="eastAsia"/>
          <w:lang w:val="en-US" w:eastAsia="zh-CN"/>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eastAsia="zh-CN"/>
        </w:rPr>
        <w:t>日</w:t>
      </w:r>
    </w:p>
    <w:p w14:paraId="2315F932">
      <w:pPr>
        <w:keepNext w:val="0"/>
        <w:keepLines w:val="0"/>
        <w:pageBreakBefore w:val="0"/>
        <w:widowControl w:val="0"/>
        <w:kinsoku/>
        <w:wordWrap/>
        <w:overflowPunct/>
        <w:topLinePunct w:val="0"/>
        <w:autoSpaceDE/>
        <w:autoSpaceDN/>
        <w:bidi w:val="0"/>
        <w:adjustRightInd/>
        <w:snapToGrid/>
        <w:spacing w:line="575" w:lineRule="exact"/>
        <w:textAlignment w:val="auto"/>
      </w:pPr>
    </w:p>
    <w:p w14:paraId="444BE8E5">
      <w:pPr>
        <w:keepNext w:val="0"/>
        <w:keepLines w:val="0"/>
        <w:pageBreakBefore w:val="0"/>
        <w:widowControl w:val="0"/>
        <w:kinsoku/>
        <w:wordWrap/>
        <w:overflowPunct/>
        <w:topLinePunct w:val="0"/>
        <w:autoSpaceDE/>
        <w:autoSpaceDN/>
        <w:bidi w:val="0"/>
        <w:adjustRightInd/>
        <w:snapToGrid/>
        <w:spacing w:line="575" w:lineRule="exact"/>
        <w:textAlignment w:val="auto"/>
      </w:pPr>
    </w:p>
    <w:p w14:paraId="681FF63D"/>
    <w:p w14:paraId="7C34BD3B"/>
    <w:sectPr>
      <w:footerReference r:id="rId3" w:type="default"/>
      <w:pgSz w:w="11906" w:h="16838"/>
      <w:pgMar w:top="2098" w:right="1474" w:bottom="1984" w:left="1587"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54041DEC-13F4-4BFD-A66F-367ECB059AAD}"/>
  </w:font>
  <w:font w:name="仿宋_GB2312">
    <w:panose1 w:val="02010609030101010101"/>
    <w:charset w:val="86"/>
    <w:family w:val="auto"/>
    <w:pitch w:val="default"/>
    <w:sig w:usb0="00000001" w:usb1="080E0000" w:usb2="00000000" w:usb3="00000000" w:csb0="00040000" w:csb1="00000000"/>
    <w:embedRegular r:id="rId2" w:fontKey="{97426C5F-6A83-4125-A5AA-E3568A56AF47}"/>
  </w:font>
  <w:font w:name="方正小标宋简体">
    <w:panose1 w:val="02000000000000000000"/>
    <w:charset w:val="86"/>
    <w:family w:val="auto"/>
    <w:pitch w:val="default"/>
    <w:sig w:usb0="00000001" w:usb1="080E0000" w:usb2="00000000" w:usb3="00000000" w:csb0="00040000" w:csb1="00000000"/>
    <w:embedRegular r:id="rId3" w:fontKey="{4BB2DC84-AAD3-48DF-98A6-069AC5B7768B}"/>
  </w:font>
  <w:font w:name="仿宋">
    <w:panose1 w:val="02010609060101010101"/>
    <w:charset w:val="86"/>
    <w:family w:val="modern"/>
    <w:pitch w:val="default"/>
    <w:sig w:usb0="800002BF" w:usb1="38CF7CFA" w:usb2="00000016" w:usb3="00000000" w:csb0="00040001" w:csb1="00000000"/>
    <w:embedRegular r:id="rId4" w:fontKey="{10376BE2-6FBA-4430-BD1B-B91215F462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15AF3">
    <w:pPr>
      <w:pStyle w:val="2"/>
      <w:rPr>
        <w:rFonts w:hint="eastAsia" w:ascii="仿宋" w:hAnsi="仿宋" w:eastAsia="仿宋" w:cs="仿宋"/>
        <w:kern w:val="2"/>
        <w:sz w:val="28"/>
        <w:szCs w:val="28"/>
        <w:lang w:val="en-US" w:eastAsia="zh-CN" w:bidi="ar-SA"/>
      </w:rPr>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7004FA">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7004FA">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r>
      <w:rPr>
        <w:rFonts w:hint="eastAsia" w:ascii="仿宋" w:hAnsi="仿宋" w:eastAsia="仿宋" w:cs="仿宋"/>
        <w:sz w:val="20"/>
        <w:szCs w:val="20"/>
      </w:rPr>
      <w:t>注：本通知书一式两份，第一份留存劳动保障监察案卷，第二份交被调查询问人</w:t>
    </w:r>
    <w:r>
      <w:rPr>
        <w:rFonts w:hint="eastAsia" w:ascii="仿宋" w:hAnsi="仿宋" w:eastAsia="仿宋" w:cs="仿宋"/>
        <w:sz w:val="28"/>
        <w:szCs w:val="28"/>
      </w:rPr>
      <w:t xml:space="preserve"> </w:t>
    </w:r>
  </w:p>
  <w:p w14:paraId="6AFA5A6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C7724"/>
    <w:rsid w:val="0EC82EA5"/>
    <w:rsid w:val="110C722D"/>
    <w:rsid w:val="509C7724"/>
    <w:rsid w:val="60BF604F"/>
    <w:rsid w:val="6F492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667</Words>
  <Characters>742</Characters>
  <Lines>0</Lines>
  <Paragraphs>0</Paragraphs>
  <TotalTime>155</TotalTime>
  <ScaleCrop>false</ScaleCrop>
  <LinksUpToDate>false</LinksUpToDate>
  <CharactersWithSpaces>757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2026-10-13T02:54:00Z</dcterms:created>
  <dc:creator>天使护卫</dc:creator>
  <cp:lastModifiedBy>天使护卫</cp:lastModifiedBy>
  <cp:lastPrinted>2026-10-13T04:04:14Z</cp:lastPrinted>
  <dcterms:modified xsi:type="dcterms:W3CDTF">2026-10-13T06:51:24Z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E95E6B95F3A44AEC96A501FED87DCADE_11</vt:lpwstr>
  </property>
  <property fmtid="{D5CDD505-2E9C-101B-9397-08002B2CF9AE}" pid="4" name="KSOTemplateDocerSaveRecord">
    <vt:lpwstr>eyJoZGlkIjoiZTRiODY4ZjY3YTRlNTY5MjRiOGE3YjVhZDAwYzk0NDAiLCJ1c2VySWQiOiIxNDI3NDMwNSJ9</vt:lpwstr>
  </property>
</Properties>
</file>